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  <w:r w:rsidRPr="00636FC9">
        <w:rPr>
          <w:rFonts w:ascii="Tahoma" w:eastAsia="Times New Roman" w:hAnsi="Tahoma" w:cs="Tahoma"/>
          <w:color w:val="000000"/>
          <w:sz w:val="36"/>
          <w:szCs w:val="36"/>
        </w:rPr>
        <w:t>Структура и органы управления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999999"/>
          <w:sz w:val="17"/>
          <w:szCs w:val="17"/>
        </w:rPr>
      </w:pPr>
      <w:r w:rsidRPr="00636FC9">
        <w:rPr>
          <w:rFonts w:ascii="Tahoma" w:eastAsia="Times New Roman" w:hAnsi="Tahoma" w:cs="Tahoma"/>
          <w:color w:val="999999"/>
          <w:sz w:val="17"/>
          <w:szCs w:val="17"/>
        </w:rPr>
        <w:t> .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715000" cy="3914775"/>
            <wp:effectExtent l="0" t="0" r="0" b="0"/>
            <wp:docPr id="1" name="Рисунок 1" descr="http://dagogni5.dagschool.com/_http_schools/1753/dagogni5/admin/ckfinder/core/connector/php/connector.phpfck_user_files/images/struktur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ogni5.dagschool.com/_http_schools/1753/dagogni5/admin/ckfinder/core/connector/php/connector.phpfck_user_files/images/struktura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00"/>
          <w:sz w:val="27"/>
        </w:rPr>
        <w:t>   </w:t>
      </w: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Управление школой осуществляется в соответствии с законодательством РФ на принципах демократичности, открытости, гласности, самоуправления.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   Организационная структура управления характеризуется сочетанием линейно-децентрализованной структуры (директор, заместитель директора по учебно-воспи</w:t>
      </w:r>
      <w:r>
        <w:rPr>
          <w:rFonts w:ascii="Tahoma" w:eastAsia="Times New Roman" w:hAnsi="Tahoma" w:cs="Tahoma"/>
          <w:b/>
          <w:bCs/>
          <w:color w:val="0000FF"/>
          <w:sz w:val="27"/>
        </w:rPr>
        <w:t xml:space="preserve">тательной работе, </w:t>
      </w: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 xml:space="preserve"> заместитель директора по воспитательной работе, заместитель директора по административно-хозяйственной работе) с деятельностью подразделений, отражающих содержание осуществляемой образовательной программы (Совет школы, педагогический совет, методический совет, методические объединения).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   Основной функцией директора школы является координация усилий всех участников образовательного процесса через Совет школы, педагогический совет.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 </w:t>
      </w:r>
      <w:r w:rsidRPr="00636FC9">
        <w:rPr>
          <w:rFonts w:ascii="Tahoma" w:eastAsia="Times New Roman" w:hAnsi="Tahoma" w:cs="Tahoma"/>
          <w:b/>
          <w:bCs/>
          <w:color w:val="FF0000"/>
          <w:sz w:val="27"/>
        </w:rPr>
        <w:t>  Заместители директора </w:t>
      </w: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 xml:space="preserve">реализуют, прежде всего, оперативное управление образовательным процессом и осуществляют мотивационную, информационно-аналитическую, </w:t>
      </w:r>
      <w:proofErr w:type="spellStart"/>
      <w:r w:rsidRPr="00636FC9">
        <w:rPr>
          <w:rFonts w:ascii="Tahoma" w:eastAsia="Times New Roman" w:hAnsi="Tahoma" w:cs="Tahoma"/>
          <w:b/>
          <w:bCs/>
          <w:color w:val="0000FF"/>
          <w:sz w:val="27"/>
        </w:rPr>
        <w:lastRenderedPageBreak/>
        <w:t>планово-прогностичес-кую</w:t>
      </w:r>
      <w:proofErr w:type="spellEnd"/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 xml:space="preserve">, </w:t>
      </w:r>
      <w:proofErr w:type="spellStart"/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организ-но-исполнительную</w:t>
      </w:r>
      <w:proofErr w:type="spellEnd"/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 xml:space="preserve">, </w:t>
      </w:r>
      <w:proofErr w:type="spellStart"/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контрольно-регулировоч-ную</w:t>
      </w:r>
      <w:proofErr w:type="spellEnd"/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 xml:space="preserve"> и оценочно-результативную функции.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  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   </w:t>
      </w:r>
      <w:r w:rsidRPr="00636FC9">
        <w:rPr>
          <w:rFonts w:ascii="Tahoma" w:eastAsia="Times New Roman" w:hAnsi="Tahoma" w:cs="Tahoma"/>
          <w:b/>
          <w:bCs/>
          <w:color w:val="FF0000"/>
          <w:sz w:val="27"/>
        </w:rPr>
        <w:t>Педагогический коллектив</w:t>
      </w: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стремится к созданию единого образовательного пространства, в котором коллектив учителей, учащихся и их родителей в тесном сотрудничестве добивается положительных результатов в обучении и воспитании.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   Основными формами координации деятельности административных сотрудников являются: административное совещание, методический совет. В соответствии с Уставом школы общее руководство Учреждением осуществляет Совет школы, который является коллегиальным органом самоуправления в ОУ.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В целях развития и совершенствования учебно-воспитательного процесса, повышения профессионального мастерства и творческого роста учителей в школе действует </w:t>
      </w:r>
      <w:r w:rsidRPr="00636FC9">
        <w:rPr>
          <w:rFonts w:ascii="Tahoma" w:eastAsia="Times New Roman" w:hAnsi="Tahoma" w:cs="Tahoma"/>
          <w:b/>
          <w:bCs/>
          <w:color w:val="FF0000"/>
          <w:sz w:val="27"/>
        </w:rPr>
        <w:t>Педагогический совет</w:t>
      </w: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- коллегиальный орган, объединяющий педагогических работников школы. Педагогическим советом руководит директор школы.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    Учителя работают в системе предметных методических объединений, проблемных группах. Формами самоуправления являются также Общее собрание работников, </w:t>
      </w:r>
    </w:p>
    <w:p w:rsidR="00636FC9" w:rsidRPr="00636FC9" w:rsidRDefault="00636FC9" w:rsidP="00636FC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636FC9">
        <w:rPr>
          <w:rFonts w:ascii="Tahoma" w:eastAsia="Times New Roman" w:hAnsi="Tahoma" w:cs="Tahoma"/>
          <w:b/>
          <w:bCs/>
          <w:color w:val="0000FF"/>
          <w:sz w:val="27"/>
        </w:rPr>
        <w:t>Общее собрание коллектива (участников образовательного процесса) школы.</w:t>
      </w:r>
    </w:p>
    <w:p w:rsidR="001F6338" w:rsidRPr="00344586" w:rsidRDefault="001F6338" w:rsidP="00344586">
      <w:pPr>
        <w:rPr>
          <w:szCs w:val="24"/>
        </w:rPr>
      </w:pPr>
    </w:p>
    <w:sectPr w:rsidR="001F6338" w:rsidRPr="00344586" w:rsidSect="006B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DE2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83E9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21EAA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923"/>
    <w:rsid w:val="00015BAD"/>
    <w:rsid w:val="00024592"/>
    <w:rsid w:val="00027A3C"/>
    <w:rsid w:val="00027C6E"/>
    <w:rsid w:val="00034791"/>
    <w:rsid w:val="0008601A"/>
    <w:rsid w:val="000B3505"/>
    <w:rsid w:val="00176A9B"/>
    <w:rsid w:val="001D09E0"/>
    <w:rsid w:val="001F6338"/>
    <w:rsid w:val="002B4348"/>
    <w:rsid w:val="00344586"/>
    <w:rsid w:val="00390FBA"/>
    <w:rsid w:val="003B05A2"/>
    <w:rsid w:val="00400391"/>
    <w:rsid w:val="00415F6B"/>
    <w:rsid w:val="004327A3"/>
    <w:rsid w:val="00454041"/>
    <w:rsid w:val="00524D82"/>
    <w:rsid w:val="005A355F"/>
    <w:rsid w:val="005C1CD9"/>
    <w:rsid w:val="005F7767"/>
    <w:rsid w:val="00613266"/>
    <w:rsid w:val="006219A2"/>
    <w:rsid w:val="00625163"/>
    <w:rsid w:val="00636FC9"/>
    <w:rsid w:val="006B1A12"/>
    <w:rsid w:val="006C32CF"/>
    <w:rsid w:val="006D7893"/>
    <w:rsid w:val="007153A7"/>
    <w:rsid w:val="007514DB"/>
    <w:rsid w:val="007739ED"/>
    <w:rsid w:val="007A6875"/>
    <w:rsid w:val="00814957"/>
    <w:rsid w:val="008326C3"/>
    <w:rsid w:val="008B44E1"/>
    <w:rsid w:val="008B7052"/>
    <w:rsid w:val="008E3FB0"/>
    <w:rsid w:val="008F1EE8"/>
    <w:rsid w:val="00916FB2"/>
    <w:rsid w:val="00921CCB"/>
    <w:rsid w:val="0093612F"/>
    <w:rsid w:val="00941AC5"/>
    <w:rsid w:val="00944B14"/>
    <w:rsid w:val="009F7C7E"/>
    <w:rsid w:val="00A16C8F"/>
    <w:rsid w:val="00A27C52"/>
    <w:rsid w:val="00A41CA3"/>
    <w:rsid w:val="00A878E5"/>
    <w:rsid w:val="00BF1093"/>
    <w:rsid w:val="00BF5DA5"/>
    <w:rsid w:val="00C043AC"/>
    <w:rsid w:val="00CF62CF"/>
    <w:rsid w:val="00D12371"/>
    <w:rsid w:val="00D45E7F"/>
    <w:rsid w:val="00D7160E"/>
    <w:rsid w:val="00D813AB"/>
    <w:rsid w:val="00DB6319"/>
    <w:rsid w:val="00DC29DA"/>
    <w:rsid w:val="00E0371E"/>
    <w:rsid w:val="00E62287"/>
    <w:rsid w:val="00E94232"/>
    <w:rsid w:val="00EA7923"/>
    <w:rsid w:val="00EB1777"/>
    <w:rsid w:val="00F069EE"/>
    <w:rsid w:val="00F43813"/>
    <w:rsid w:val="00F622E4"/>
    <w:rsid w:val="00F64F40"/>
    <w:rsid w:val="00F8218C"/>
    <w:rsid w:val="00FA3323"/>
    <w:rsid w:val="00FA449D"/>
    <w:rsid w:val="00FC30A8"/>
    <w:rsid w:val="00FD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12"/>
  </w:style>
  <w:style w:type="paragraph" w:styleId="1">
    <w:name w:val="heading 1"/>
    <w:basedOn w:val="a"/>
    <w:next w:val="a"/>
    <w:link w:val="10"/>
    <w:qFormat/>
    <w:rsid w:val="00EA7923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EA792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923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rsid w:val="00EA792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DC29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50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27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27C6E"/>
    <w:rPr>
      <w:b/>
      <w:bCs/>
    </w:rPr>
  </w:style>
  <w:style w:type="character" w:styleId="a8">
    <w:name w:val="Hyperlink"/>
    <w:basedOn w:val="a0"/>
    <w:uiPriority w:val="99"/>
    <w:semiHidden/>
    <w:unhideWhenUsed/>
    <w:rsid w:val="00027C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341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364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4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4422E-AA2D-4202-BEA5-F6988A98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user16032016</cp:lastModifiedBy>
  <cp:revision>2</cp:revision>
  <cp:lastPrinted>2017-05-17T13:28:00Z</cp:lastPrinted>
  <dcterms:created xsi:type="dcterms:W3CDTF">2017-09-26T16:57:00Z</dcterms:created>
  <dcterms:modified xsi:type="dcterms:W3CDTF">2017-09-26T16:57:00Z</dcterms:modified>
</cp:coreProperties>
</file>