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54" w:rsidRPr="00F81C65" w:rsidRDefault="00347254" w:rsidP="00D33705">
      <w:pPr>
        <w:spacing w:line="288" w:lineRule="auto"/>
        <w:rPr>
          <w:rFonts w:eastAsia="Calibri"/>
          <w:bCs/>
          <w:iCs/>
          <w:lang w:eastAsia="en-US" w:bidi="en-US"/>
        </w:rPr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347254" w:rsidRPr="00F81C65" w:rsidRDefault="00347254" w:rsidP="00F81C6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Monotype Corsiva" w:hAnsi="Monotype Corsiva"/>
          <w:b/>
          <w:color w:val="7030A0"/>
          <w:sz w:val="52"/>
          <w:szCs w:val="52"/>
        </w:rPr>
      </w:pPr>
      <w:r w:rsidRPr="00F81C65">
        <w:rPr>
          <w:rFonts w:ascii="Monotype Corsiva" w:hAnsi="Monotype Corsiva"/>
          <w:b/>
          <w:color w:val="7030A0"/>
          <w:sz w:val="52"/>
          <w:szCs w:val="52"/>
        </w:rPr>
        <w:t xml:space="preserve">План работы </w:t>
      </w:r>
      <w:r w:rsidR="0059351F" w:rsidRPr="00F81C65">
        <w:rPr>
          <w:rFonts w:ascii="Monotype Corsiva" w:hAnsi="Monotype Corsiva"/>
          <w:b/>
          <w:color w:val="7030A0"/>
          <w:sz w:val="52"/>
          <w:szCs w:val="52"/>
        </w:rPr>
        <w:t>с учащимися 9</w:t>
      </w:r>
      <w:r w:rsidRPr="00F81C65">
        <w:rPr>
          <w:rFonts w:ascii="Monotype Corsiva" w:hAnsi="Monotype Corsiva"/>
          <w:b/>
          <w:color w:val="7030A0"/>
          <w:sz w:val="52"/>
          <w:szCs w:val="52"/>
        </w:rPr>
        <w:t xml:space="preserve"> класса</w:t>
      </w:r>
    </w:p>
    <w:p w:rsidR="00347254" w:rsidRPr="00F81C65" w:rsidRDefault="00347254" w:rsidP="00F81C6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Monotype Corsiva" w:hAnsi="Monotype Corsiva"/>
          <w:b/>
          <w:color w:val="7030A0"/>
          <w:sz w:val="52"/>
          <w:szCs w:val="52"/>
        </w:rPr>
      </w:pPr>
      <w:r w:rsidRPr="00F81C65">
        <w:rPr>
          <w:rFonts w:ascii="Monotype Corsiva" w:hAnsi="Monotype Corsiva"/>
          <w:b/>
          <w:color w:val="7030A0"/>
          <w:sz w:val="52"/>
          <w:szCs w:val="52"/>
        </w:rPr>
        <w:t xml:space="preserve">по подготовке к ОГЭ по математике </w:t>
      </w:r>
    </w:p>
    <w:p w:rsidR="00347254" w:rsidRPr="00F81C65" w:rsidRDefault="00347254" w:rsidP="00F81C6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Monotype Corsiva" w:hAnsi="Monotype Corsiva"/>
          <w:b/>
          <w:color w:val="7030A0"/>
          <w:sz w:val="52"/>
          <w:szCs w:val="52"/>
        </w:rPr>
      </w:pPr>
      <w:r w:rsidRPr="00F81C65">
        <w:rPr>
          <w:rFonts w:ascii="Monotype Corsiva" w:hAnsi="Monotype Corsiva"/>
          <w:b/>
          <w:color w:val="7030A0"/>
          <w:sz w:val="52"/>
          <w:szCs w:val="52"/>
        </w:rPr>
        <w:t>в 2018-2019 учебном году</w:t>
      </w:r>
    </w:p>
    <w:p w:rsidR="00347254" w:rsidRPr="00F81C65" w:rsidRDefault="00347254" w:rsidP="00347254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</w:pPr>
    </w:p>
    <w:p w:rsidR="00347254" w:rsidRPr="00F81C65" w:rsidRDefault="00D33705" w:rsidP="00347254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48895</wp:posOffset>
            </wp:positionV>
            <wp:extent cx="4246245" cy="2457450"/>
            <wp:effectExtent l="19050" t="0" r="1905" b="0"/>
            <wp:wrapTight wrapText="bothSides">
              <wp:wrapPolygon edited="0">
                <wp:start x="-97" y="0"/>
                <wp:lineTo x="-97" y="21433"/>
                <wp:lineTo x="21610" y="21433"/>
                <wp:lineTo x="21610" y="0"/>
                <wp:lineTo x="-97" y="0"/>
              </wp:wrapPolygon>
            </wp:wrapTight>
            <wp:docPr id="1" name="Рисунок 1" descr="https://ds04.infourok.ru/uploads/ex/0c86/00110ffd-ece89bac/hello_html_m38e38b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86/00110ffd-ece89bac/hello_html_m38e38bd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4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254" w:rsidRPr="00F81C65" w:rsidRDefault="00347254" w:rsidP="00347254">
      <w:pPr>
        <w:widowControl w:val="0"/>
        <w:autoSpaceDE w:val="0"/>
        <w:autoSpaceDN w:val="0"/>
        <w:adjustRightInd w:val="0"/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</w:pPr>
    </w:p>
    <w:p w:rsidR="00D33705" w:rsidRDefault="00D33705" w:rsidP="0059351F">
      <w:pPr>
        <w:widowControl w:val="0"/>
        <w:autoSpaceDE w:val="0"/>
        <w:autoSpaceDN w:val="0"/>
        <w:adjustRightInd w:val="0"/>
        <w:jc w:val="center"/>
        <w:rPr>
          <w:b/>
          <w:color w:val="0070C0"/>
          <w:sz w:val="48"/>
          <w:szCs w:val="48"/>
        </w:rPr>
      </w:pPr>
    </w:p>
    <w:p w:rsidR="00D33705" w:rsidRDefault="00D33705" w:rsidP="0059351F">
      <w:pPr>
        <w:widowControl w:val="0"/>
        <w:autoSpaceDE w:val="0"/>
        <w:autoSpaceDN w:val="0"/>
        <w:adjustRightInd w:val="0"/>
        <w:jc w:val="center"/>
        <w:rPr>
          <w:b/>
          <w:color w:val="0070C0"/>
          <w:sz w:val="48"/>
          <w:szCs w:val="48"/>
        </w:rPr>
      </w:pPr>
    </w:p>
    <w:p w:rsidR="00D33705" w:rsidRDefault="00D33705" w:rsidP="0059351F">
      <w:pPr>
        <w:widowControl w:val="0"/>
        <w:autoSpaceDE w:val="0"/>
        <w:autoSpaceDN w:val="0"/>
        <w:adjustRightInd w:val="0"/>
        <w:jc w:val="center"/>
        <w:rPr>
          <w:b/>
          <w:color w:val="0070C0"/>
          <w:sz w:val="48"/>
          <w:szCs w:val="48"/>
        </w:rPr>
      </w:pPr>
    </w:p>
    <w:p w:rsidR="00347254" w:rsidRPr="00F81C65" w:rsidRDefault="00347254" w:rsidP="0059351F">
      <w:pPr>
        <w:widowControl w:val="0"/>
        <w:autoSpaceDE w:val="0"/>
        <w:autoSpaceDN w:val="0"/>
        <w:adjustRightInd w:val="0"/>
        <w:jc w:val="center"/>
        <w:rPr>
          <w:b/>
          <w:color w:val="0070C0"/>
          <w:sz w:val="48"/>
          <w:szCs w:val="48"/>
        </w:rPr>
      </w:pPr>
      <w:r w:rsidRPr="00F81C65">
        <w:rPr>
          <w:b/>
          <w:color w:val="0070C0"/>
          <w:sz w:val="48"/>
          <w:szCs w:val="48"/>
        </w:rPr>
        <w:t xml:space="preserve">План разработан </w:t>
      </w:r>
    </w:p>
    <w:p w:rsidR="00347254" w:rsidRPr="00F81C65" w:rsidRDefault="00347254" w:rsidP="00F81C65">
      <w:pPr>
        <w:widowControl w:val="0"/>
        <w:autoSpaceDE w:val="0"/>
        <w:autoSpaceDN w:val="0"/>
        <w:adjustRightInd w:val="0"/>
        <w:jc w:val="center"/>
        <w:rPr>
          <w:b/>
          <w:color w:val="0070C0"/>
          <w:sz w:val="48"/>
          <w:szCs w:val="48"/>
        </w:rPr>
      </w:pPr>
      <w:r w:rsidRPr="00F81C65">
        <w:rPr>
          <w:b/>
          <w:color w:val="0070C0"/>
          <w:sz w:val="48"/>
          <w:szCs w:val="48"/>
        </w:rPr>
        <w:t xml:space="preserve">учителем </w:t>
      </w:r>
      <w:r w:rsidR="0059351F" w:rsidRPr="00F81C65">
        <w:rPr>
          <w:b/>
          <w:color w:val="0070C0"/>
          <w:sz w:val="48"/>
          <w:szCs w:val="48"/>
        </w:rPr>
        <w:t xml:space="preserve">математики </w:t>
      </w:r>
      <w:proofErr w:type="spellStart"/>
      <w:r w:rsidR="0059351F" w:rsidRPr="00F81C65">
        <w:rPr>
          <w:b/>
          <w:color w:val="0070C0"/>
          <w:sz w:val="48"/>
          <w:szCs w:val="48"/>
        </w:rPr>
        <w:t>Тельманская</w:t>
      </w:r>
      <w:proofErr w:type="spellEnd"/>
      <w:r w:rsidR="0059351F" w:rsidRPr="00F81C65">
        <w:rPr>
          <w:b/>
          <w:color w:val="0070C0"/>
          <w:sz w:val="48"/>
          <w:szCs w:val="48"/>
        </w:rPr>
        <w:t xml:space="preserve">  СОШ </w:t>
      </w:r>
    </w:p>
    <w:p w:rsidR="00347254" w:rsidRPr="00F81C65" w:rsidRDefault="00347254" w:rsidP="00347254">
      <w:pPr>
        <w:widowControl w:val="0"/>
        <w:autoSpaceDE w:val="0"/>
        <w:autoSpaceDN w:val="0"/>
        <w:adjustRightInd w:val="0"/>
        <w:jc w:val="right"/>
        <w:rPr>
          <w:b/>
          <w:color w:val="0070C0"/>
          <w:sz w:val="48"/>
          <w:szCs w:val="48"/>
        </w:rPr>
      </w:pPr>
    </w:p>
    <w:p w:rsidR="00347254" w:rsidRPr="00F81C65" w:rsidRDefault="0059351F" w:rsidP="00F81C65">
      <w:pPr>
        <w:widowControl w:val="0"/>
        <w:autoSpaceDE w:val="0"/>
        <w:autoSpaceDN w:val="0"/>
        <w:adjustRightInd w:val="0"/>
        <w:jc w:val="center"/>
        <w:rPr>
          <w:b/>
          <w:color w:val="0070C0"/>
          <w:sz w:val="48"/>
          <w:szCs w:val="48"/>
        </w:rPr>
      </w:pPr>
      <w:r w:rsidRPr="00F81C65">
        <w:rPr>
          <w:b/>
          <w:color w:val="0070C0"/>
          <w:sz w:val="48"/>
          <w:szCs w:val="48"/>
        </w:rPr>
        <w:t>Юсупов А.М.</w:t>
      </w:r>
    </w:p>
    <w:p w:rsidR="00347254" w:rsidRPr="00F81C65" w:rsidRDefault="00347254" w:rsidP="00347254">
      <w:pPr>
        <w:widowControl w:val="0"/>
        <w:autoSpaceDE w:val="0"/>
        <w:autoSpaceDN w:val="0"/>
        <w:adjustRightInd w:val="0"/>
        <w:jc w:val="right"/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  <w:jc w:val="right"/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</w:pPr>
    </w:p>
    <w:p w:rsidR="00347254" w:rsidRPr="00F81C65" w:rsidRDefault="00347254" w:rsidP="00347254">
      <w:pPr>
        <w:widowControl w:val="0"/>
        <w:autoSpaceDE w:val="0"/>
        <w:autoSpaceDN w:val="0"/>
        <w:adjustRightInd w:val="0"/>
      </w:pPr>
    </w:p>
    <w:p w:rsidR="00D33705" w:rsidRDefault="00D33705" w:rsidP="00347254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122555</wp:posOffset>
            </wp:positionV>
            <wp:extent cx="2419350" cy="2125345"/>
            <wp:effectExtent l="19050" t="0" r="0" b="0"/>
            <wp:wrapTight wrapText="bothSides">
              <wp:wrapPolygon edited="0">
                <wp:start x="-170" y="0"/>
                <wp:lineTo x="-170" y="21490"/>
                <wp:lineTo x="21600" y="21490"/>
                <wp:lineTo x="21600" y="0"/>
                <wp:lineTo x="-170" y="0"/>
              </wp:wrapPolygon>
            </wp:wrapTight>
            <wp:docPr id="3" name="Рисунок 10" descr="https://im2-tub-ru.yandex.net/i?id=def68bee265102a25c6f9f3390f8cef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2-tub-ru.yandex.net/i?id=def68bee265102a25c6f9f3390f8cef0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1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705" w:rsidRDefault="00D33705" w:rsidP="00347254">
      <w:pPr>
        <w:widowControl w:val="0"/>
        <w:autoSpaceDE w:val="0"/>
        <w:autoSpaceDN w:val="0"/>
        <w:adjustRightInd w:val="0"/>
      </w:pPr>
    </w:p>
    <w:p w:rsidR="00D33705" w:rsidRPr="00F81C65" w:rsidRDefault="00D33705" w:rsidP="00D33705">
      <w:pPr>
        <w:pStyle w:val="a3"/>
        <w:rPr>
          <w:rFonts w:ascii="Monotype Corsiva" w:hAnsi="Monotype Corsiva"/>
          <w:b/>
          <w:i/>
          <w:color w:val="C00000"/>
          <w:sz w:val="44"/>
          <w:szCs w:val="44"/>
        </w:rPr>
      </w:pPr>
      <w:r w:rsidRPr="00F81C65">
        <w:rPr>
          <w:rFonts w:ascii="Monotype Corsiva" w:hAnsi="Monotype Corsiva"/>
          <w:b/>
          <w:color w:val="C00000"/>
          <w:sz w:val="44"/>
          <w:szCs w:val="44"/>
        </w:rPr>
        <w:t>Цель: обеспечение эффективной работы школы по проведению государственной итоговой аттестации</w:t>
      </w:r>
    </w:p>
    <w:p w:rsidR="00D33705" w:rsidRDefault="00D33705" w:rsidP="00347254">
      <w:pPr>
        <w:widowControl w:val="0"/>
        <w:autoSpaceDE w:val="0"/>
        <w:autoSpaceDN w:val="0"/>
        <w:adjustRightInd w:val="0"/>
      </w:pPr>
    </w:p>
    <w:p w:rsidR="00D33705" w:rsidRDefault="00D33705" w:rsidP="00347254">
      <w:pPr>
        <w:widowControl w:val="0"/>
        <w:autoSpaceDE w:val="0"/>
        <w:autoSpaceDN w:val="0"/>
        <w:adjustRightInd w:val="0"/>
      </w:pPr>
    </w:p>
    <w:p w:rsidR="0059351F" w:rsidRPr="00E81FAA" w:rsidRDefault="00D33705" w:rsidP="00E81FAA">
      <w:pPr>
        <w:pStyle w:val="a3"/>
        <w:rPr>
          <w:rFonts w:ascii="Monotype Corsiva" w:hAnsi="Monotype Corsiva"/>
          <w:b/>
          <w:i/>
          <w:color w:val="C00000"/>
          <w:sz w:val="44"/>
          <w:szCs w:val="44"/>
        </w:rPr>
      </w:pPr>
      <w:r w:rsidRPr="00F81C65">
        <w:rPr>
          <w:rFonts w:ascii="Monotype Corsiva" w:hAnsi="Monotype Corsiva"/>
          <w:b/>
          <w:color w:val="C00000"/>
          <w:sz w:val="44"/>
          <w:szCs w:val="44"/>
        </w:rPr>
        <w:lastRenderedPageBreak/>
        <w:t>Цель: обеспечение эффективной работы школы по проведению государственной итоговой аттестации</w:t>
      </w:r>
    </w:p>
    <w:tbl>
      <w:tblPr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ook w:val="01E0"/>
      </w:tblPr>
      <w:tblGrid>
        <w:gridCol w:w="1038"/>
        <w:gridCol w:w="6030"/>
        <w:gridCol w:w="2503"/>
      </w:tblGrid>
      <w:tr w:rsidR="00D33705" w:rsidRPr="00F81C65" w:rsidTr="00F81C65">
        <w:tc>
          <w:tcPr>
            <w:tcW w:w="1038" w:type="dxa"/>
            <w:shd w:val="clear" w:color="auto" w:fill="FDE9D9" w:themeFill="accent6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№</w:t>
            </w:r>
          </w:p>
          <w:p w:rsidR="00347254" w:rsidRPr="00F81C65" w:rsidRDefault="00347254" w:rsidP="007D2165">
            <w:pPr>
              <w:jc w:val="center"/>
            </w:pPr>
            <w:proofErr w:type="spellStart"/>
            <w:proofErr w:type="gramStart"/>
            <w:r w:rsidRPr="00F81C65">
              <w:t>п</w:t>
            </w:r>
            <w:proofErr w:type="spellEnd"/>
            <w:proofErr w:type="gramEnd"/>
            <w:r w:rsidRPr="00F81C65">
              <w:t>/</w:t>
            </w:r>
            <w:proofErr w:type="spellStart"/>
            <w:r w:rsidRPr="00F81C65">
              <w:t>п</w:t>
            </w:r>
            <w:proofErr w:type="spellEnd"/>
          </w:p>
        </w:tc>
        <w:tc>
          <w:tcPr>
            <w:tcW w:w="6030" w:type="dxa"/>
            <w:shd w:val="clear" w:color="auto" w:fill="FDE9D9" w:themeFill="accent6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 xml:space="preserve">Мероприятие </w:t>
            </w:r>
          </w:p>
        </w:tc>
        <w:tc>
          <w:tcPr>
            <w:tcW w:w="2503" w:type="dxa"/>
            <w:shd w:val="clear" w:color="auto" w:fill="FDE9D9" w:themeFill="accent6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Сроки проведения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Работа по изучению индивидуальных особенностей учащихся (с целью выработки оптимальной стратегии подготовки к ОГЭ-2019 по математике)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В течение года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2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 xml:space="preserve">Психологическая подготовка к ОГЭ. </w:t>
            </w:r>
          </w:p>
          <w:p w:rsidR="00347254" w:rsidRPr="00F81C65" w:rsidRDefault="00347254" w:rsidP="007D2165">
            <w:r w:rsidRPr="00F81C65">
              <w:t>Индивидуальное консультирование учащихся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В течение года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3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Использование современных образовательных технологий, новых форм организации учебно-воспитательного процесса, повышению качества подготовки школьников к итоговой аттестации, формированию предметной компетенции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В течение года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4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Беседа с учащимися: «Подготовка к ОГЭ – 2019 по математике</w:t>
            </w:r>
            <w:proofErr w:type="gramStart"/>
            <w:r w:rsidRPr="00F81C65">
              <w:t xml:space="preserve"> :</w:t>
            </w:r>
            <w:proofErr w:type="gramEnd"/>
            <w:r w:rsidRPr="00F81C65">
              <w:t xml:space="preserve"> от устранения пробелов в знаниях до итоговой аттестации»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 четверть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5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Пополнение классной библиотеки методической и информационной литературой по подготовке к ОГЭ – 2019 по математике.</w:t>
            </w:r>
          </w:p>
          <w:p w:rsidR="00347254" w:rsidRPr="00F81C65" w:rsidRDefault="00347254" w:rsidP="007D2165">
            <w:r w:rsidRPr="00F81C65">
              <w:t>Обеспечение участников государственной (итоговой) аттестации по новой форме в 9 классе учебно-тренировочными материалами, обучающими программами, методическими пособиями, информационными и рекламными материалами.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В течение года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6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 xml:space="preserve">Проведение с учащимися цикла бесед: </w:t>
            </w:r>
          </w:p>
          <w:p w:rsidR="00347254" w:rsidRPr="00F81C65" w:rsidRDefault="00347254" w:rsidP="007D2165">
            <w:r w:rsidRPr="00F81C65">
              <w:t>«Знакомство с Положением о формах и порядке проведения основного государственного экзамена»</w:t>
            </w:r>
          </w:p>
          <w:p w:rsidR="00347254" w:rsidRPr="00F81C65" w:rsidRDefault="00347254" w:rsidP="007D2165">
            <w:r w:rsidRPr="00F81C65">
              <w:t>«Ознакомление с основными направлениями самостоятельной работы подготовки к ОГЭ-2019 по математике в 9 классе»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2 четверть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7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Работа с учащимися:</w:t>
            </w:r>
          </w:p>
          <w:p w:rsidR="00347254" w:rsidRPr="00F81C65" w:rsidRDefault="00347254" w:rsidP="007D2165">
            <w:r w:rsidRPr="00F81C65">
              <w:t xml:space="preserve">Подготовка графика проведения консультаций для учащихся по </w:t>
            </w:r>
            <w:proofErr w:type="spellStart"/>
            <w:r w:rsidRPr="00F81C65">
              <w:t>разноуровневым</w:t>
            </w:r>
            <w:proofErr w:type="spellEnd"/>
            <w:r w:rsidRPr="00F81C65">
              <w:t xml:space="preserve"> группам.</w:t>
            </w:r>
          </w:p>
          <w:p w:rsidR="00347254" w:rsidRPr="00F81C65" w:rsidRDefault="00347254" w:rsidP="007D2165">
            <w:r w:rsidRPr="00F81C65">
              <w:t>Анализ типичных ошибок учащихся 9 классов при сдаче ГИА -2018.</w:t>
            </w:r>
          </w:p>
          <w:p w:rsidR="00347254" w:rsidRPr="00F81C65" w:rsidRDefault="00347254" w:rsidP="007D2165">
            <w:r w:rsidRPr="00F81C65">
              <w:t>Семинар-практикум: «Работа с бланками. Типичные ошибки при заполнении бланков»</w:t>
            </w:r>
          </w:p>
          <w:p w:rsidR="00347254" w:rsidRPr="00F81C65" w:rsidRDefault="00347254" w:rsidP="007D2165">
            <w:r w:rsidRPr="00F81C65">
              <w:t xml:space="preserve">- обучение работе с </w:t>
            </w:r>
            <w:proofErr w:type="spellStart"/>
            <w:r w:rsidRPr="00F81C65">
              <w:t>КИМами</w:t>
            </w:r>
            <w:proofErr w:type="spellEnd"/>
            <w:r w:rsidRPr="00F81C65">
              <w:t>,</w:t>
            </w:r>
          </w:p>
          <w:p w:rsidR="00347254" w:rsidRPr="00F81C65" w:rsidRDefault="00347254" w:rsidP="007D2165">
            <w:r w:rsidRPr="00F81C65">
              <w:t>- выбор оптимальной стратегии выполнения заданий ОГЭ,</w:t>
            </w:r>
          </w:p>
          <w:p w:rsidR="00347254" w:rsidRPr="00F81C65" w:rsidRDefault="00347254" w:rsidP="007D2165">
            <w:r w:rsidRPr="00F81C65">
              <w:t>- помощь в выработке индивидуального способа деятельности в процессе выполнения экзаменационных заданий,</w:t>
            </w:r>
          </w:p>
          <w:p w:rsidR="00347254" w:rsidRPr="00F81C65" w:rsidRDefault="00347254" w:rsidP="007D2165">
            <w:r w:rsidRPr="00F81C65">
              <w:t>- систематическое решение текстовых задач:</w:t>
            </w:r>
          </w:p>
          <w:p w:rsidR="00347254" w:rsidRPr="00F81C65" w:rsidRDefault="00347254" w:rsidP="00F81C65">
            <w:r w:rsidRPr="00F81C65">
              <w:t xml:space="preserve">  </w:t>
            </w:r>
          </w:p>
          <w:p w:rsidR="00347254" w:rsidRPr="00F81C65" w:rsidRDefault="00347254" w:rsidP="007D2165">
            <w:r w:rsidRPr="00F81C65">
              <w:t>Психологическая подготовка к ОГЭ по новой форме в 9 классе.</w:t>
            </w:r>
          </w:p>
          <w:p w:rsidR="00347254" w:rsidRPr="00F81C65" w:rsidRDefault="00347254" w:rsidP="007D2165">
            <w:r w:rsidRPr="00F81C65">
              <w:t>Индивидуальное консультирование учащихся.</w:t>
            </w:r>
          </w:p>
          <w:p w:rsidR="00347254" w:rsidRPr="00F81C65" w:rsidRDefault="00347254" w:rsidP="007D2165">
            <w:r w:rsidRPr="00F81C65">
              <w:t>Работа с заданиями различной сложности.</w:t>
            </w:r>
          </w:p>
          <w:p w:rsidR="00347254" w:rsidRPr="00F81C65" w:rsidRDefault="00347254" w:rsidP="007D2165">
            <w:r w:rsidRPr="00F81C65">
              <w:t>Практические занятия по заполнению бланков ответов.</w:t>
            </w:r>
          </w:p>
          <w:p w:rsidR="00347254" w:rsidRPr="00F81C65" w:rsidRDefault="00347254" w:rsidP="007D2165">
            <w:r w:rsidRPr="00F81C65">
              <w:lastRenderedPageBreak/>
              <w:t>Практикум по решению заданий повышенной сложности  (ОГЭ-2019) – разбор 2 части.</w:t>
            </w:r>
          </w:p>
          <w:p w:rsidR="00347254" w:rsidRPr="00F81C65" w:rsidRDefault="00347254" w:rsidP="007D2165">
            <w:r w:rsidRPr="00F81C65">
              <w:t>Практикум по решению нестандартных заданий из контрольно-измерительных материалов.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lastRenderedPageBreak/>
              <w:t>В течение года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lastRenderedPageBreak/>
              <w:t>8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Разбор заданий демонстрационного варианта экзамена по математике (ОГЭ - 2019), состоящего из 3-х модулей: алгебра, геометрия, реальная математика.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 четверть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9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Подготовка, оформление информационного стенда «Подготовка к ОГЭ – 2019» для учащихся и их родителей.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 четверть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10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Индивидуальные консультации родителей.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В течение года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11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Работа с заданиями различной сложности.</w:t>
            </w:r>
          </w:p>
          <w:p w:rsidR="00347254" w:rsidRPr="00F81C65" w:rsidRDefault="00347254" w:rsidP="007D2165">
            <w:r w:rsidRPr="00F81C65">
              <w:t>Практикум по решению заданий второй части экзаменационной работы</w:t>
            </w:r>
            <w:proofErr w:type="gramStart"/>
            <w:r w:rsidRPr="00F81C65">
              <w:t>..</w:t>
            </w:r>
            <w:proofErr w:type="gramEnd"/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 xml:space="preserve">Индивидуальная работа по группам в течение года 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12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Регулярное проведение классных родительских собраний:</w:t>
            </w:r>
          </w:p>
          <w:p w:rsidR="00347254" w:rsidRPr="00F81C65" w:rsidRDefault="00347254" w:rsidP="007D2165">
            <w:r w:rsidRPr="00F81C65">
              <w:t>- «Ознакомление с нормативными документами по подготовке к проведению новой формы аттестации 9-тиклассников»;</w:t>
            </w:r>
          </w:p>
          <w:p w:rsidR="00347254" w:rsidRPr="00F81C65" w:rsidRDefault="00347254" w:rsidP="007D2165">
            <w:r w:rsidRPr="00F81C65">
              <w:t>- «Нормативные документы по ОГЭ в новой форме в 9 классе в 2018-19 учебном году»</w:t>
            </w:r>
          </w:p>
          <w:p w:rsidR="00347254" w:rsidRPr="00F81C65" w:rsidRDefault="00347254" w:rsidP="007D2165">
            <w:r w:rsidRPr="00F81C65">
              <w:t>- «Построение режима дня во время подготовки к экзаменам с учётом индивидуальных особенностей ребёнка»;</w:t>
            </w:r>
          </w:p>
          <w:p w:rsidR="00347254" w:rsidRPr="00F81C65" w:rsidRDefault="00347254" w:rsidP="007D2165">
            <w:r w:rsidRPr="00F81C65">
              <w:t>- «Цели и технологии проведения ОГЭ-2019 по новой форме в 9 классе».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В течение года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13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Беседа с учащимися</w:t>
            </w:r>
            <w:proofErr w:type="gramStart"/>
            <w:r w:rsidRPr="00F81C65">
              <w:t xml:space="preserve"> :</w:t>
            </w:r>
            <w:proofErr w:type="gramEnd"/>
            <w:r w:rsidRPr="00F81C65">
              <w:t xml:space="preserve"> «ОГЭ – новая форма оценки качества школьного образования»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2 четверть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14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 xml:space="preserve">Подготовка материалов для проведения пробного </w:t>
            </w:r>
            <w:proofErr w:type="spellStart"/>
            <w:r w:rsidRPr="00F81C65">
              <w:t>внутришкольного</w:t>
            </w:r>
            <w:proofErr w:type="spellEnd"/>
            <w:r w:rsidRPr="00F81C65">
              <w:t xml:space="preserve"> ОГЭ – 2019 по новой форме в 9 классе (бланки, тесты).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3 четверть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15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 xml:space="preserve">Регулярное участие в диагностических работах, проводимых МИОО системой </w:t>
            </w:r>
            <w:proofErr w:type="spellStart"/>
            <w:r w:rsidRPr="00F81C65">
              <w:t>СтатГрад</w:t>
            </w:r>
            <w:proofErr w:type="spellEnd"/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В течение года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16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 xml:space="preserve">Регулярное участие в тренировочных работах, проводимых МИОО системой </w:t>
            </w:r>
            <w:proofErr w:type="spellStart"/>
            <w:r w:rsidRPr="00F81C65">
              <w:t>СтатГрад</w:t>
            </w:r>
            <w:proofErr w:type="spellEnd"/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В течение года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17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Мониторинг качества подготовки учащихся к ОГЭ.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В течение года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18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Информирование по вопросам подготовки к ОГЭ:</w:t>
            </w:r>
          </w:p>
          <w:p w:rsidR="00347254" w:rsidRPr="00F81C65" w:rsidRDefault="00347254" w:rsidP="007D2165">
            <w:r w:rsidRPr="00F81C65">
              <w:t>- знакомство с инструкцией по подготовке к ОГЭ;</w:t>
            </w:r>
          </w:p>
          <w:p w:rsidR="00347254" w:rsidRPr="00F81C65" w:rsidRDefault="00347254" w:rsidP="007D2165">
            <w:r w:rsidRPr="00F81C65">
              <w:t xml:space="preserve">- правила проведения ОГЭ, </w:t>
            </w:r>
            <w:proofErr w:type="spellStart"/>
            <w:r w:rsidRPr="00F81C65">
              <w:t>КИМы</w:t>
            </w:r>
            <w:proofErr w:type="spellEnd"/>
            <w:r w:rsidRPr="00F81C65">
              <w:t>;</w:t>
            </w:r>
          </w:p>
          <w:p w:rsidR="00347254" w:rsidRPr="00F81C65" w:rsidRDefault="00347254" w:rsidP="007D2165">
            <w:r w:rsidRPr="00F81C65">
              <w:t>- инструктирование учащихся;</w:t>
            </w:r>
          </w:p>
          <w:p w:rsidR="00347254" w:rsidRPr="00F81C65" w:rsidRDefault="00347254" w:rsidP="007D2165">
            <w:r w:rsidRPr="00F81C65">
              <w:t>- правила поведения на ОГЭ;</w:t>
            </w:r>
          </w:p>
          <w:p w:rsidR="00347254" w:rsidRPr="00F81C65" w:rsidRDefault="00347254" w:rsidP="007D2165">
            <w:r w:rsidRPr="00F81C65">
              <w:t>- официальные сайты ОГЭ.</w:t>
            </w:r>
          </w:p>
          <w:p w:rsidR="00347254" w:rsidRPr="00F81C65" w:rsidRDefault="00347254" w:rsidP="007D2165">
            <w:r w:rsidRPr="00F81C65">
              <w:t>Индивидуальное информирование и консультирование по всем вопросам, связанным с ОГЭ.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В течение года</w:t>
            </w:r>
          </w:p>
        </w:tc>
      </w:tr>
      <w:tr w:rsidR="00D33705" w:rsidRPr="00F81C65" w:rsidTr="00F81C65">
        <w:tc>
          <w:tcPr>
            <w:tcW w:w="1038" w:type="dxa"/>
            <w:shd w:val="clear" w:color="auto" w:fill="DAEEF3" w:themeFill="accent5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19</w:t>
            </w:r>
          </w:p>
        </w:tc>
        <w:tc>
          <w:tcPr>
            <w:tcW w:w="6030" w:type="dxa"/>
            <w:shd w:val="clear" w:color="auto" w:fill="FFFFCC"/>
          </w:tcPr>
          <w:p w:rsidR="00347254" w:rsidRPr="00F81C65" w:rsidRDefault="00347254" w:rsidP="007D2165">
            <w:r w:rsidRPr="00F81C65">
              <w:t>Индивидуальные консультации для учащихся и их родителей по вопросам подготовки и проведению ОГЭ -2019 по новой форме в 9 классе.</w:t>
            </w:r>
          </w:p>
          <w:p w:rsidR="00347254" w:rsidRPr="00F81C65" w:rsidRDefault="00347254" w:rsidP="007D2165">
            <w:r w:rsidRPr="00F81C65">
              <w:t>Оформление протокола родительского собрания и листа ознакомления с информацией о проведении ОГЭ – 2019.</w:t>
            </w:r>
          </w:p>
          <w:p w:rsidR="00347254" w:rsidRPr="00F81C65" w:rsidRDefault="00347254" w:rsidP="007D2165">
            <w:r w:rsidRPr="00F81C65">
              <w:t xml:space="preserve">Анализ работы учителя и учащихся в системе </w:t>
            </w:r>
            <w:proofErr w:type="spellStart"/>
            <w:r w:rsidRPr="00F81C65">
              <w:t>СтатГрад</w:t>
            </w:r>
            <w:proofErr w:type="spellEnd"/>
            <w:r w:rsidRPr="00F81C65">
              <w:t xml:space="preserve">. О порядке подготовки и проведению ОГЭ </w:t>
            </w:r>
          </w:p>
        </w:tc>
        <w:tc>
          <w:tcPr>
            <w:tcW w:w="2503" w:type="dxa"/>
            <w:shd w:val="clear" w:color="auto" w:fill="EAF1DD" w:themeFill="accent3" w:themeFillTint="33"/>
          </w:tcPr>
          <w:p w:rsidR="00347254" w:rsidRPr="00F81C65" w:rsidRDefault="00347254" w:rsidP="007D2165">
            <w:pPr>
              <w:jc w:val="center"/>
            </w:pPr>
            <w:r w:rsidRPr="00F81C65">
              <w:t>В течение года</w:t>
            </w:r>
          </w:p>
          <w:p w:rsidR="00347254" w:rsidRPr="00F81C65" w:rsidRDefault="00347254" w:rsidP="007D2165">
            <w:pPr>
              <w:jc w:val="center"/>
            </w:pPr>
          </w:p>
          <w:p w:rsidR="00347254" w:rsidRPr="00F81C65" w:rsidRDefault="00347254" w:rsidP="007D2165">
            <w:pPr>
              <w:jc w:val="center"/>
            </w:pPr>
          </w:p>
          <w:p w:rsidR="00347254" w:rsidRPr="00F81C65" w:rsidRDefault="00347254" w:rsidP="007D2165">
            <w:pPr>
              <w:jc w:val="center"/>
            </w:pPr>
            <w:r w:rsidRPr="00F81C65">
              <w:t xml:space="preserve">Май </w:t>
            </w:r>
          </w:p>
        </w:tc>
      </w:tr>
    </w:tbl>
    <w:p w:rsidR="00347254" w:rsidRPr="00F81C65" w:rsidRDefault="00347254" w:rsidP="00347254"/>
    <w:p w:rsidR="00347254" w:rsidRPr="00F81C65" w:rsidRDefault="00347254" w:rsidP="00347254"/>
    <w:p w:rsidR="00347254" w:rsidRPr="00F81C65" w:rsidRDefault="00347254" w:rsidP="00347254">
      <w:pPr>
        <w:pStyle w:val="a3"/>
      </w:pPr>
      <w:r w:rsidRPr="00F81C65">
        <w:rPr>
          <w:b/>
          <w:bCs/>
          <w:iCs/>
          <w:lang w:val="en-US"/>
        </w:rPr>
        <w:t xml:space="preserve">                         </w:t>
      </w:r>
    </w:p>
    <w:p w:rsidR="00347254" w:rsidRPr="00F81C65" w:rsidRDefault="00347254" w:rsidP="00347254"/>
    <w:p w:rsidR="00347254" w:rsidRPr="00F81C65" w:rsidRDefault="00347254" w:rsidP="00347254"/>
    <w:p w:rsidR="00347254" w:rsidRPr="00F81C65" w:rsidRDefault="00347254" w:rsidP="00347254"/>
    <w:p w:rsidR="00347254" w:rsidRPr="00F81C65" w:rsidRDefault="00347254" w:rsidP="00347254"/>
    <w:p w:rsidR="00347254" w:rsidRPr="00F81C65" w:rsidRDefault="00347254" w:rsidP="00347254"/>
    <w:p w:rsidR="00347254" w:rsidRPr="00F81C65" w:rsidRDefault="00347254" w:rsidP="00347254"/>
    <w:p w:rsidR="00347254" w:rsidRPr="00F81C65" w:rsidRDefault="00347254" w:rsidP="00347254"/>
    <w:p w:rsidR="00347254" w:rsidRPr="00F81C65" w:rsidRDefault="00347254" w:rsidP="00347254"/>
    <w:p w:rsidR="00347254" w:rsidRPr="00F81C65" w:rsidRDefault="00347254" w:rsidP="00347254"/>
    <w:p w:rsidR="00347254" w:rsidRPr="00F81C65" w:rsidRDefault="00347254" w:rsidP="00347254"/>
    <w:p w:rsidR="00347254" w:rsidRPr="00F81C65" w:rsidRDefault="00347254" w:rsidP="00347254"/>
    <w:p w:rsidR="00347254" w:rsidRPr="00F81C65" w:rsidRDefault="00347254" w:rsidP="00347254"/>
    <w:p w:rsidR="00A0291F" w:rsidRPr="00F81C65" w:rsidRDefault="00A0291F"/>
    <w:sectPr w:rsidR="00A0291F" w:rsidRPr="00F81C65" w:rsidSect="00E81FAA">
      <w:pgSz w:w="11906" w:h="16838"/>
      <w:pgMar w:top="568" w:right="850" w:bottom="851" w:left="1134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47254"/>
    <w:rsid w:val="0002063A"/>
    <w:rsid w:val="00181DEF"/>
    <w:rsid w:val="00347254"/>
    <w:rsid w:val="0059351F"/>
    <w:rsid w:val="00A0291F"/>
    <w:rsid w:val="00C66DE4"/>
    <w:rsid w:val="00D33705"/>
    <w:rsid w:val="00E002C5"/>
    <w:rsid w:val="00E81FAA"/>
    <w:rsid w:val="00F562EC"/>
    <w:rsid w:val="00F8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725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33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7FAA-78EB-44C5-B58A-9FF3986E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</dc:creator>
  <cp:keywords/>
  <dc:description/>
  <cp:lastModifiedBy>рашид</cp:lastModifiedBy>
  <cp:revision>2</cp:revision>
  <dcterms:created xsi:type="dcterms:W3CDTF">2019-04-17T05:58:00Z</dcterms:created>
  <dcterms:modified xsi:type="dcterms:W3CDTF">2019-04-17T05:58:00Z</dcterms:modified>
</cp:coreProperties>
</file>